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6C33E70" w14:textId="77777777" w:rsidR="001505E8" w:rsidRDefault="001505E8" w:rsidP="001505E8">
      <w:pPr>
        <w:jc w:val="center"/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cstheme="minorHAnsi"/>
          <w:b/>
          <w:color w:val="222222"/>
          <w:u w:val="single"/>
          <w:lang w:eastAsia="en-IN"/>
        </w:rPr>
        <w:t xml:space="preserve">PROJECT : 20 /2020-21 – </w:t>
      </w:r>
      <w:bookmarkStart w:id="0" w:name="_Hlk45824682"/>
      <w:r>
        <w:rPr>
          <w:rFonts w:cstheme="minorHAnsi"/>
          <w:b/>
          <w:color w:val="222222"/>
          <w:u w:val="single"/>
          <w:lang w:eastAsia="en-IN"/>
        </w:rPr>
        <w:t>PROVISION OF BUFFET COUNTERS IN FACULTY &amp; STAFF DINING ROOMS AND ALLIED WORKS IN AMENTY BLOCK OF ARMY INSTITUTE OF MANAGEMENT NEW CAMPUS  AT RAJARHAT,  KOLKATA</w:t>
      </w:r>
      <w:bookmarkEnd w:id="0"/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577F9A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577F9A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4E768D08" w:rsidR="00577F9A" w:rsidRPr="00F85B70" w:rsidRDefault="00F85B70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D44D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of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Granite Buffet Counter in Faculty Dining Room of Institute Mess (See Sketch Attached)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Construction of granite top buffet counter on black stone base</w:t>
            </w:r>
            <w:r w:rsidR="009736BC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(13’ x 1.5’)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half brick thick wall supports &amp; raising base level (1’ or 6”)</w:t>
            </w:r>
            <w:r w:rsidR="009736BC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as shown in sketch.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0E2998">
              <w:rPr>
                <w:rFonts w:eastAsia="Times New Roman" w:cstheme="minorHAnsi"/>
                <w:color w:val="000000" w:themeColor="text1"/>
                <w:lang w:eastAsia="en-IN"/>
              </w:rPr>
              <w:t>Modifying existing panels f</w:t>
            </w:r>
            <w:r w:rsidR="00B43310">
              <w:rPr>
                <w:rFonts w:eastAsia="Times New Roman" w:cstheme="minorHAnsi"/>
                <w:color w:val="000000" w:themeColor="text1"/>
                <w:lang w:eastAsia="en-IN"/>
              </w:rPr>
              <w:t>o</w:t>
            </w:r>
            <w:r w:rsidR="000E2998">
              <w:rPr>
                <w:rFonts w:eastAsia="Times New Roman" w:cstheme="minorHAnsi"/>
                <w:color w:val="000000" w:themeColor="text1"/>
                <w:lang w:eastAsia="en-IN"/>
              </w:rPr>
              <w:t>r p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rovision of under counter drawer- cupboard unit </w:t>
            </w:r>
            <w:r w:rsidR="00B43310">
              <w:rPr>
                <w:rFonts w:eastAsia="Times New Roman" w:cstheme="minorHAnsi"/>
                <w:color w:val="222222"/>
                <w:lang w:eastAsia="en-IN"/>
              </w:rPr>
              <w:t>(4’ wide)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with handles and locking arrangement. Provision of </w:t>
            </w:r>
            <w:r w:rsidR="009736BC">
              <w:rPr>
                <w:rFonts w:eastAsia="Times New Roman" w:cstheme="minorHAnsi"/>
                <w:color w:val="222222"/>
                <w:lang w:eastAsia="en-IN"/>
              </w:rPr>
              <w:t>6</w:t>
            </w:r>
            <w:r>
              <w:rPr>
                <w:rFonts w:eastAsia="Times New Roman" w:cstheme="minorHAnsi"/>
                <w:color w:val="222222"/>
                <w:lang w:eastAsia="en-IN"/>
              </w:rPr>
              <w:t>” wide wall mounted granite slab along entire length of counter.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Vitrified tiles on base, back and side walls.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Finishing as per standard /existing specifications in room.</w:t>
            </w: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45B22D9" w14:textId="77777777" w:rsidTr="00577F9A">
        <w:tc>
          <w:tcPr>
            <w:tcW w:w="528" w:type="dxa"/>
          </w:tcPr>
          <w:p w14:paraId="2D784600" w14:textId="77777777" w:rsidR="00D65FD2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27594081" w14:textId="1453CF55" w:rsidR="00F85B70" w:rsidRPr="00F85B70" w:rsidRDefault="00F85B70" w:rsidP="00F85B70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D44D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of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Granite Buffet Counter in Staff Dining Room of Institute Mess (See Sketch Attached)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Construction of granite top buffet counter on black stone base</w:t>
            </w:r>
            <w:r w:rsidR="009736BC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(12’ x 1.5’)</w:t>
            </w:r>
          </w:p>
          <w:p w14:paraId="0D481604" w14:textId="29FE7C64" w:rsidR="008966F4" w:rsidRDefault="00F85B70" w:rsidP="0056173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Provision of half brick thick wall supports</w:t>
            </w:r>
            <w:r w:rsidR="000E2998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&amp; raising of base level by 1’ as shown in sketch. Vitrified tiles on base, back </w:t>
            </w: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and side walls. Finishing as per standard /existing specifications in room.</w:t>
            </w:r>
          </w:p>
        </w:tc>
        <w:tc>
          <w:tcPr>
            <w:tcW w:w="1251" w:type="dxa"/>
          </w:tcPr>
          <w:p w14:paraId="218161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  <w:p w14:paraId="7B93F68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7666AA4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5B9F80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10C8BD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95E5E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8966F4" w14:paraId="779F3B03" w14:textId="77777777" w:rsidTr="00577F9A">
        <w:tc>
          <w:tcPr>
            <w:tcW w:w="528" w:type="dxa"/>
          </w:tcPr>
          <w:p w14:paraId="57549EF8" w14:textId="77777777" w:rsidR="008966F4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8966F4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2663103B" w14:textId="77777777" w:rsidR="00F85B70" w:rsidRDefault="00F85B70" w:rsidP="00F85B70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>Shifting of Vitreous Wash Basin to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Foyer of Staff Dining</w:t>
            </w:r>
            <w:r w:rsidRPr="00E16DBC"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41727C8D" w14:textId="6E45B988" w:rsidR="00F85B70" w:rsidRPr="00F85B70" w:rsidRDefault="00F85B70" w:rsidP="00F85B70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Shifting of wash basin &amp; tap to foyer of Staff Dining Room.</w:t>
            </w:r>
          </w:p>
          <w:p w14:paraId="1752B532" w14:textId="03EB8574" w:rsidR="00F85B70" w:rsidRPr="00F85B70" w:rsidRDefault="00F85B70" w:rsidP="00F85B70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‘Under the counter’ fixing on existing / new granite top on masonry supports.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Provision of acrylic / steel towel ring.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Provision of full width back mirror (4’ x 1.5’).</w:t>
            </w:r>
          </w:p>
          <w:p w14:paraId="1E4D9755" w14:textId="2C525576" w:rsidR="008966F4" w:rsidRPr="00F85B70" w:rsidRDefault="00F85B70" w:rsidP="00F85B70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Associated plumbing / drainage in e-PVC as per site requirements.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color w:val="222222"/>
                <w:lang w:eastAsia="en-IN"/>
              </w:rPr>
              <w:t>Finishing as per standard /existing specifications in room.</w:t>
            </w:r>
          </w:p>
        </w:tc>
        <w:tc>
          <w:tcPr>
            <w:tcW w:w="1251" w:type="dxa"/>
          </w:tcPr>
          <w:p w14:paraId="3C469E86" w14:textId="77777777" w:rsidR="00F5204A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4E9B695" w14:textId="740ADEBD" w:rsidR="00F85B70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1DDC7D76" w14:textId="5F666C7B" w:rsidR="00406301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2EC5DF80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81BFDD9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E6718E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ABD7FB6" w14:textId="77777777" w:rsidTr="00577F9A">
        <w:tc>
          <w:tcPr>
            <w:tcW w:w="528" w:type="dxa"/>
          </w:tcPr>
          <w:p w14:paraId="32A7C78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14:paraId="7F465ED9" w14:textId="0AC8ADC2" w:rsidR="00F85B70" w:rsidRPr="00F85B70" w:rsidRDefault="00F85B70" w:rsidP="00F85B70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>Provision of Sideboard Unit in Staff Dining Room</w:t>
            </w:r>
            <w:r w:rsidRPr="00E16DBC"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Provision of laminated plywood side board unit with granite top (2.5’h x 2’w x 2’d).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0E2998">
              <w:rPr>
                <w:rFonts w:eastAsia="Times New Roman" w:cstheme="minorHAnsi"/>
                <w:color w:val="000000" w:themeColor="text1"/>
                <w:lang w:eastAsia="en-IN"/>
              </w:rPr>
              <w:t>P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rovision of wooden drawer with handle.</w:t>
            </w:r>
          </w:p>
          <w:p w14:paraId="469C849A" w14:textId="6F8E52AC" w:rsidR="00D65FD2" w:rsidRPr="008966F4" w:rsidRDefault="00F85B70" w:rsidP="00577F9A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="000E2998">
              <w:rPr>
                <w:rFonts w:eastAsia="Times New Roman" w:cstheme="minorHAnsi"/>
                <w:color w:val="000000" w:themeColor="text1"/>
                <w:lang w:eastAsia="en-IN"/>
              </w:rPr>
              <w:t>Utilisation of existing panels</w:t>
            </w:r>
            <w:r w:rsidR="000E2998">
              <w:rPr>
                <w:rFonts w:eastAsia="Times New Roman" w:cstheme="minorHAnsi"/>
                <w:color w:val="000000" w:themeColor="text1"/>
                <w:lang w:eastAsia="en-IN"/>
              </w:rPr>
              <w:t xml:space="preserve"> for p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rovision of shelves below the drawer with twin panels, handles and locking arrangement.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Closure of existing plumbing connections.</w:t>
            </w:r>
          </w:p>
        </w:tc>
        <w:tc>
          <w:tcPr>
            <w:tcW w:w="1251" w:type="dxa"/>
          </w:tcPr>
          <w:p w14:paraId="7C6FD5B6" w14:textId="77777777" w:rsidR="00D2323E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2583D78" w14:textId="25289AD3" w:rsidR="00C2176F" w:rsidRDefault="00C2176F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4E3B015B" w14:textId="0FA1B642" w:rsidR="00D65FD2" w:rsidRDefault="00C2176F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48AFD4F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C8966C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3823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53F8CA7" w14:textId="77777777" w:rsidTr="00577F9A">
        <w:tc>
          <w:tcPr>
            <w:tcW w:w="528" w:type="dxa"/>
          </w:tcPr>
          <w:p w14:paraId="42D9371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5.</w:t>
            </w:r>
          </w:p>
        </w:tc>
        <w:tc>
          <w:tcPr>
            <w:tcW w:w="3000" w:type="dxa"/>
          </w:tcPr>
          <w:p w14:paraId="2224571D" w14:textId="0B2760AE" w:rsidR="00D65FD2" w:rsidRPr="00F85B70" w:rsidRDefault="00F85B70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 xml:space="preserve">Provision of </w:t>
            </w:r>
            <w:r w:rsidRPr="00E16DB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Granite Slab for SS Sink in Kitchen</w:t>
            </w:r>
            <w:r w:rsidRPr="00E16DBC"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Provision of granite top </w:t>
            </w:r>
            <w:r w:rsidR="009736BC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(4’ x 2’)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on masonry supports with hole for existing SS Sink.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Fitting of sink.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F85B70">
              <w:rPr>
                <w:rFonts w:eastAsia="Times New Roman" w:cstheme="minorHAnsi"/>
                <w:color w:val="222222"/>
                <w:lang w:eastAsia="en-IN"/>
              </w:rPr>
              <w:t>Finishing as per standard /existing specifications in room.</w:t>
            </w:r>
          </w:p>
        </w:tc>
        <w:tc>
          <w:tcPr>
            <w:tcW w:w="1251" w:type="dxa"/>
          </w:tcPr>
          <w:p w14:paraId="49D9B740" w14:textId="77777777" w:rsidR="00C2176F" w:rsidRDefault="00C2176F" w:rsidP="00C2176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72EA583" w14:textId="4057F1B5" w:rsidR="00D65FD2" w:rsidRDefault="00C2176F" w:rsidP="00C2176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0390725A" w14:textId="2AF3EBBC" w:rsidR="00D65FD2" w:rsidRDefault="00C2176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577F9F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613929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7EC09C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F85B70" w14:paraId="5E05E8C3" w14:textId="77777777" w:rsidTr="00577F9A">
        <w:tc>
          <w:tcPr>
            <w:tcW w:w="528" w:type="dxa"/>
          </w:tcPr>
          <w:p w14:paraId="1200FF11" w14:textId="02ACCCDB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14:paraId="4B45E98B" w14:textId="031A909C" w:rsidR="00F85B70" w:rsidRPr="00F85B70" w:rsidRDefault="00F85B70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Closure of Door Opening from Kitchen to Faculty Dining Room</w:t>
            </w:r>
            <w:r w:rsidRPr="00942638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Removal of door frame and door.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Closing of opening with half brick wall.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Finishing / Restoration as per existing specifications.</w:t>
            </w:r>
          </w:p>
        </w:tc>
        <w:tc>
          <w:tcPr>
            <w:tcW w:w="1251" w:type="dxa"/>
          </w:tcPr>
          <w:p w14:paraId="04BA0449" w14:textId="77777777" w:rsidR="00C2176F" w:rsidRDefault="00C2176F" w:rsidP="00C2176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541D6671" w14:textId="6F431213" w:rsidR="00F85B70" w:rsidRDefault="00C2176F" w:rsidP="00C2176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06EFDAF1" w14:textId="14BFF9CE" w:rsidR="00F85B70" w:rsidRDefault="00C2176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3AAEF384" w14:textId="7777777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4C0EFFC" w14:textId="7777777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8C37900" w14:textId="7777777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F85B70" w14:paraId="5096122F" w14:textId="77777777" w:rsidTr="00577F9A">
        <w:tc>
          <w:tcPr>
            <w:tcW w:w="528" w:type="dxa"/>
          </w:tcPr>
          <w:p w14:paraId="0C5ED9E0" w14:textId="1D0DC2E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14:paraId="2DD91B6D" w14:textId="78ACF39F" w:rsidR="00F85B70" w:rsidRPr="00F85B70" w:rsidRDefault="00F85B70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MCBs for ACs &amp; Electrical Sockets for Food Warmers</w:t>
            </w:r>
            <w:r w:rsidRPr="00942638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Provision of </w:t>
            </w:r>
            <w:r w:rsidR="009736BC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9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MCBs </w:t>
            </w:r>
            <w:r w:rsidR="009736BC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with industrial sockets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of Havel or equivalent brand for </w:t>
            </w:r>
            <w:r w:rsidR="009736BC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1.5 T 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ACs in specified rooms in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lastRenderedPageBreak/>
              <w:t>Amenity Block at indicated places.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Provision of </w:t>
            </w:r>
            <w:r w:rsidR="009736BC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six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15 /6 Amp Sockets of Anchor or equivalent brand in Dining Halls.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Wiring in PVC ducts.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Finishing / Restoration as per existing specifications.</w:t>
            </w:r>
          </w:p>
        </w:tc>
        <w:tc>
          <w:tcPr>
            <w:tcW w:w="1251" w:type="dxa"/>
          </w:tcPr>
          <w:p w14:paraId="23DF0B82" w14:textId="77777777" w:rsidR="00C2176F" w:rsidRDefault="00C2176F" w:rsidP="00C2176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  <w:p w14:paraId="7CFDEF26" w14:textId="3EC9527E" w:rsidR="00F85B70" w:rsidRDefault="00C2176F" w:rsidP="00C2176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34CC7ABE" w14:textId="46E06B84" w:rsidR="00F85B70" w:rsidRDefault="00C2176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238DA145" w14:textId="7777777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B708A2B" w14:textId="7777777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7714CA3" w14:textId="77777777" w:rsidR="00F85B70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577F9A">
        <w:tc>
          <w:tcPr>
            <w:tcW w:w="528" w:type="dxa"/>
          </w:tcPr>
          <w:p w14:paraId="3203C473" w14:textId="39A418FB" w:rsidR="0056173C" w:rsidRDefault="00F85B7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577F9A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577F9A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577F9A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2998"/>
    <w:rsid w:val="000E73BB"/>
    <w:rsid w:val="00113133"/>
    <w:rsid w:val="001505E8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125E2"/>
    <w:rsid w:val="00340ADF"/>
    <w:rsid w:val="00360C89"/>
    <w:rsid w:val="003D61BD"/>
    <w:rsid w:val="00406301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736BC"/>
    <w:rsid w:val="009E02F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43310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7</cp:revision>
  <dcterms:created xsi:type="dcterms:W3CDTF">2020-07-16T17:54:00Z</dcterms:created>
  <dcterms:modified xsi:type="dcterms:W3CDTF">2020-07-17T09:00:00Z</dcterms:modified>
</cp:coreProperties>
</file>